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4F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</w:p>
    <w:p w14:paraId="3DA1D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附件：</w:t>
      </w:r>
    </w:p>
    <w:p w14:paraId="66833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ascii="方正小标宋简体" w:hAnsi="方正小标宋简体" w:eastAsia="方正小标宋简体" w:cs="方正小标宋简体"/>
          <w:sz w:val="44"/>
        </w:rPr>
        <w:t>项目征集方案模板</w:t>
      </w:r>
    </w:p>
    <w:bookmarkEnd w:id="0"/>
    <w:p w14:paraId="1922CFD4">
      <w:pPr>
        <w:pStyle w:val="2"/>
        <w:rPr>
          <w:rFonts w:hint="eastAsia"/>
          <w:lang w:eastAsia="zh-CN"/>
        </w:rPr>
      </w:pPr>
    </w:p>
    <w:tbl>
      <w:tblPr>
        <w:tblStyle w:val="6"/>
        <w:tblW w:w="978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1135"/>
        <w:gridCol w:w="5808"/>
        <w:gridCol w:w="568"/>
        <w:gridCol w:w="569"/>
        <w:gridCol w:w="569"/>
        <w:gridCol w:w="569"/>
      </w:tblGrid>
      <w:tr w14:paraId="6A8376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  <w:jc w:val="center"/>
        </w:trPr>
        <w:tc>
          <w:tcPr>
            <w:tcW w:w="571" w:type="dxa"/>
            <w:vAlign w:val="top"/>
          </w:tcPr>
          <w:p w14:paraId="2E494628">
            <w:pPr>
              <w:spacing w:before="75" w:line="230" w:lineRule="auto"/>
              <w:ind w:left="8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号</w:t>
            </w:r>
          </w:p>
        </w:tc>
        <w:tc>
          <w:tcPr>
            <w:tcW w:w="1135" w:type="dxa"/>
            <w:vAlign w:val="top"/>
          </w:tcPr>
          <w:p w14:paraId="37530030">
            <w:pPr>
              <w:spacing w:before="109" w:line="228" w:lineRule="auto"/>
              <w:ind w:left="1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目明细</w:t>
            </w:r>
          </w:p>
        </w:tc>
        <w:tc>
          <w:tcPr>
            <w:tcW w:w="5808" w:type="dxa"/>
            <w:vAlign w:val="top"/>
          </w:tcPr>
          <w:p w14:paraId="18694619">
            <w:pPr>
              <w:spacing w:before="109" w:line="230" w:lineRule="auto"/>
              <w:ind w:left="25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要要求</w:t>
            </w:r>
          </w:p>
        </w:tc>
        <w:tc>
          <w:tcPr>
            <w:tcW w:w="568" w:type="dxa"/>
            <w:vAlign w:val="top"/>
          </w:tcPr>
          <w:p w14:paraId="22F0615C">
            <w:pPr>
              <w:spacing w:before="76" w:line="228" w:lineRule="auto"/>
              <w:ind w:left="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数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量</w:t>
            </w:r>
          </w:p>
        </w:tc>
        <w:tc>
          <w:tcPr>
            <w:tcW w:w="569" w:type="dxa"/>
            <w:vAlign w:val="top"/>
          </w:tcPr>
          <w:p w14:paraId="676853E4">
            <w:pPr>
              <w:spacing w:before="75" w:line="229" w:lineRule="auto"/>
              <w:ind w:left="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位</w:t>
            </w:r>
          </w:p>
        </w:tc>
        <w:tc>
          <w:tcPr>
            <w:tcW w:w="569" w:type="dxa"/>
            <w:vAlign w:val="top"/>
          </w:tcPr>
          <w:p w14:paraId="7094A610">
            <w:pPr>
              <w:spacing w:before="75" w:line="229" w:lineRule="auto"/>
              <w:ind w:left="91"/>
              <w:rPr>
                <w:rFonts w:hint="eastAsia" w:ascii="宋体" w:hAnsi="宋体" w:eastAsia="宋体" w:cs="宋体"/>
                <w:spacing w:val="6"/>
                <w:sz w:val="19"/>
                <w:szCs w:val="19"/>
                <w:lang w:val="en-US"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  <w:lang w:val="en-US"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单价</w:t>
            </w:r>
          </w:p>
        </w:tc>
        <w:tc>
          <w:tcPr>
            <w:tcW w:w="569" w:type="dxa"/>
            <w:vAlign w:val="top"/>
          </w:tcPr>
          <w:p w14:paraId="5C4FAB12">
            <w:pPr>
              <w:spacing w:before="75" w:line="229" w:lineRule="auto"/>
              <w:ind w:left="91"/>
              <w:rPr>
                <w:rFonts w:hint="eastAsia" w:ascii="宋体" w:hAnsi="宋体" w:eastAsia="宋体" w:cs="宋体"/>
                <w:spacing w:val="6"/>
                <w:sz w:val="19"/>
                <w:szCs w:val="19"/>
                <w:lang w:val="en-US"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  <w:lang w:val="en-US"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总价</w:t>
            </w:r>
          </w:p>
        </w:tc>
      </w:tr>
      <w:tr w14:paraId="478554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1" w:hRule="atLeast"/>
          <w:jc w:val="center"/>
        </w:trPr>
        <w:tc>
          <w:tcPr>
            <w:tcW w:w="571" w:type="dxa"/>
            <w:vAlign w:val="top"/>
          </w:tcPr>
          <w:p w14:paraId="1AFFEABD">
            <w:pPr>
              <w:spacing w:line="242" w:lineRule="auto"/>
              <w:rPr>
                <w:rFonts w:ascii="Arial"/>
                <w:sz w:val="21"/>
              </w:rPr>
            </w:pPr>
          </w:p>
          <w:p w14:paraId="3FB5CBF2">
            <w:pPr>
              <w:spacing w:line="242" w:lineRule="auto"/>
              <w:rPr>
                <w:rFonts w:ascii="Arial"/>
                <w:sz w:val="21"/>
              </w:rPr>
            </w:pPr>
          </w:p>
          <w:p w14:paraId="4EF69F02">
            <w:pPr>
              <w:spacing w:line="242" w:lineRule="auto"/>
              <w:rPr>
                <w:rFonts w:ascii="Arial"/>
                <w:sz w:val="21"/>
              </w:rPr>
            </w:pPr>
          </w:p>
          <w:p w14:paraId="08A5D34F">
            <w:pPr>
              <w:spacing w:line="242" w:lineRule="auto"/>
              <w:rPr>
                <w:rFonts w:ascii="Arial"/>
                <w:sz w:val="21"/>
              </w:rPr>
            </w:pPr>
          </w:p>
          <w:p w14:paraId="5F3FA251">
            <w:pPr>
              <w:spacing w:line="243" w:lineRule="auto"/>
              <w:rPr>
                <w:rFonts w:ascii="Arial"/>
                <w:sz w:val="21"/>
              </w:rPr>
            </w:pPr>
          </w:p>
          <w:p w14:paraId="6D319A61">
            <w:pPr>
              <w:spacing w:line="243" w:lineRule="auto"/>
              <w:rPr>
                <w:rFonts w:ascii="Arial"/>
                <w:sz w:val="21"/>
              </w:rPr>
            </w:pPr>
          </w:p>
          <w:p w14:paraId="10476848">
            <w:pPr>
              <w:spacing w:before="62" w:line="191" w:lineRule="auto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135" w:type="dxa"/>
            <w:vAlign w:val="top"/>
          </w:tcPr>
          <w:p w14:paraId="3E700D92">
            <w:pPr>
              <w:rPr>
                <w:rFonts w:ascii="Arial"/>
                <w:sz w:val="21"/>
              </w:rPr>
            </w:pPr>
          </w:p>
          <w:p w14:paraId="69160BCF">
            <w:pPr>
              <w:rPr>
                <w:rFonts w:ascii="Arial"/>
                <w:sz w:val="21"/>
              </w:rPr>
            </w:pPr>
          </w:p>
          <w:p w14:paraId="3A3BADA0">
            <w:pPr>
              <w:rPr>
                <w:rFonts w:ascii="Arial"/>
                <w:sz w:val="21"/>
              </w:rPr>
            </w:pPr>
          </w:p>
          <w:p w14:paraId="4E327144">
            <w:pPr>
              <w:rPr>
                <w:rFonts w:ascii="Arial"/>
                <w:sz w:val="21"/>
              </w:rPr>
            </w:pPr>
          </w:p>
          <w:p w14:paraId="5F3E8279">
            <w:pPr>
              <w:rPr>
                <w:rFonts w:ascii="Arial"/>
                <w:sz w:val="21"/>
              </w:rPr>
            </w:pPr>
          </w:p>
          <w:p w14:paraId="4CE0FCED">
            <w:pPr>
              <w:rPr>
                <w:rFonts w:ascii="Arial"/>
                <w:sz w:val="21"/>
              </w:rPr>
            </w:pPr>
          </w:p>
          <w:p w14:paraId="343B1A50">
            <w:pPr>
              <w:spacing w:before="62" w:line="228" w:lineRule="auto"/>
              <w:jc w:val="both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*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**产品</w:t>
            </w: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  <w:lang w:eastAsia="zh-CN"/>
              </w:rPr>
              <w:t>或服务项目</w:t>
            </w:r>
          </w:p>
        </w:tc>
        <w:tc>
          <w:tcPr>
            <w:tcW w:w="5808" w:type="dxa"/>
            <w:vAlign w:val="top"/>
          </w:tcPr>
          <w:p w14:paraId="1D59E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1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一、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技术要求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或服务内容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：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(以下属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19"/>
                <w:szCs w:val="19"/>
                <w:lang w:val="en-US" w:eastAsia="zh-CN"/>
              </w:rPr>
              <w:t>参考内容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)</w:t>
            </w:r>
          </w:p>
          <w:p w14:paraId="33FBF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技术要求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是指对采购标的的功能和质量要求，包括性能、材料、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eastAsia="zh-CN"/>
              </w:rPr>
              <w:t>结构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、外观、安全，或者服务内容和标准等。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可以直接引用相关国家标准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>、行业标准、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地方标准等标准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>、规范，也可以根据项目目标提出更高的技术要求。</w:t>
            </w:r>
          </w:p>
          <w:p w14:paraId="7B5F2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7" w:firstLine="51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清单中有进口仪器设备的，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需填写省财政厅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《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进口产品申请表》后逐级报批，并按省财政厅的相关规定组织专</w:t>
            </w: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</w:rPr>
              <w:t>家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论证。</w:t>
            </w:r>
          </w:p>
          <w:p w14:paraId="3A45D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5" w:firstLine="521"/>
              <w:textAlignment w:val="auto"/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经论证通过的采购技术参数作为实施采购的依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据，申购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部门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相关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eastAsia="zh-CN"/>
              </w:rPr>
              <w:t>人员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不得修改。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若采购过程中确需调整，需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职能管理部门、资产管理处及分管院领导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审批。对于调整预算价值占比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大于30%的项目必须重新组织论证。</w:t>
            </w:r>
          </w:p>
          <w:p w14:paraId="37D06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8" w:right="2" w:firstLine="50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 xml:space="preserve">(法规内容) 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除单一来源采购项目外，技术要求不得指向特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定</w:t>
            </w:r>
            <w:r>
              <w:rPr>
                <w:rFonts w:ascii="宋体" w:hAnsi="宋体" w:eastAsia="宋体" w:cs="宋体"/>
                <w:color w:val="auto"/>
                <w:spacing w:val="18"/>
                <w:sz w:val="19"/>
                <w:szCs w:val="19"/>
              </w:rPr>
              <w:t>的专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利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、商标、品牌、技术路线等，提供技术参数需要三家及以上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厂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家满足，而非三家供应商。</w:t>
            </w:r>
          </w:p>
          <w:p w14:paraId="280A4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7" w:line="240" w:lineRule="exact"/>
              <w:ind w:left="140"/>
              <w:textAlignment w:val="auto"/>
              <w:rPr>
                <w:rFonts w:ascii="MS Gothic" w:hAnsi="MS Gothic" w:eastAsia="MS Gothic" w:cs="MS Gothic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11"/>
                <w:position w:val="9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color w:val="auto"/>
                <w:spacing w:val="-6"/>
                <w:position w:val="9"/>
                <w:sz w:val="19"/>
                <w:szCs w:val="19"/>
              </w:rPr>
              <w:t>.某项指标</w:t>
            </w:r>
            <w:r>
              <w:rPr>
                <w:rFonts w:hint="eastAsia" w:ascii="宋体" w:hAnsi="宋体" w:eastAsia="宋体" w:cs="宋体"/>
                <w:color w:val="auto"/>
                <w:spacing w:val="-6"/>
                <w:position w:val="9"/>
                <w:sz w:val="19"/>
                <w:szCs w:val="19"/>
                <w:lang w:eastAsia="zh-CN"/>
              </w:rPr>
              <w:t>：</w:t>
            </w:r>
            <w:r>
              <w:rPr>
                <w:rFonts w:ascii="MS Gothic" w:hAnsi="MS Gothic" w:eastAsia="MS Gothic" w:cs="MS Gothic"/>
                <w:color w:val="auto"/>
                <w:spacing w:val="-6"/>
                <w:position w:val="9"/>
                <w:sz w:val="19"/>
                <w:szCs w:val="19"/>
              </w:rPr>
              <w:t>……</w:t>
            </w:r>
          </w:p>
          <w:p w14:paraId="66F56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28"/>
              <w:textAlignment w:val="auto"/>
              <w:rPr>
                <w:rFonts w:ascii="MS Gothic" w:hAnsi="MS Gothic" w:eastAsia="MS Gothic" w:cs="MS Gothic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color w:val="auto"/>
                <w:spacing w:val="-5"/>
                <w:sz w:val="19"/>
                <w:szCs w:val="19"/>
              </w:rPr>
              <w:t>.某项指标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19"/>
                <w:szCs w:val="19"/>
                <w:lang w:eastAsia="zh-CN"/>
              </w:rPr>
              <w:t>：</w:t>
            </w:r>
            <w:r>
              <w:rPr>
                <w:rFonts w:ascii="MS Gothic" w:hAnsi="MS Gothic" w:eastAsia="MS Gothic" w:cs="MS Gothic"/>
                <w:color w:val="auto"/>
                <w:spacing w:val="-5"/>
                <w:sz w:val="19"/>
                <w:szCs w:val="19"/>
              </w:rPr>
              <w:t>……</w:t>
            </w:r>
          </w:p>
        </w:tc>
        <w:tc>
          <w:tcPr>
            <w:tcW w:w="568" w:type="dxa"/>
            <w:vAlign w:val="top"/>
          </w:tcPr>
          <w:p w14:paraId="4B45F5E6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55D61CF3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116A0389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1639C472">
            <w:pPr>
              <w:rPr>
                <w:rFonts w:ascii="Arial"/>
                <w:sz w:val="21"/>
              </w:rPr>
            </w:pPr>
          </w:p>
        </w:tc>
      </w:tr>
      <w:tr w14:paraId="4AD513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571" w:type="dxa"/>
            <w:vAlign w:val="top"/>
          </w:tcPr>
          <w:p w14:paraId="6DF1A141">
            <w:pPr>
              <w:spacing w:before="88" w:line="190" w:lineRule="auto"/>
              <w:ind w:left="2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135" w:type="dxa"/>
            <w:vAlign w:val="top"/>
          </w:tcPr>
          <w:p w14:paraId="66181B03">
            <w:pPr>
              <w:spacing w:before="54" w:line="233" w:lineRule="auto"/>
              <w:ind w:left="4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3"/>
                <w:sz w:val="19"/>
                <w:szCs w:val="19"/>
              </w:rPr>
              <w:t>„</w:t>
            </w:r>
          </w:p>
        </w:tc>
        <w:tc>
          <w:tcPr>
            <w:tcW w:w="5808" w:type="dxa"/>
            <w:vAlign w:val="top"/>
          </w:tcPr>
          <w:p w14:paraId="189CD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3" w:line="240" w:lineRule="exact"/>
              <w:ind w:left="2728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同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上</w:t>
            </w:r>
          </w:p>
        </w:tc>
        <w:tc>
          <w:tcPr>
            <w:tcW w:w="568" w:type="dxa"/>
            <w:vAlign w:val="top"/>
          </w:tcPr>
          <w:p w14:paraId="575B8226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09471768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2475687A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0EA813CA">
            <w:pPr>
              <w:rPr>
                <w:rFonts w:ascii="Arial"/>
                <w:sz w:val="21"/>
              </w:rPr>
            </w:pPr>
          </w:p>
        </w:tc>
      </w:tr>
      <w:tr w14:paraId="4F6BF8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4" w:hRule="atLeast"/>
          <w:jc w:val="center"/>
        </w:trPr>
        <w:tc>
          <w:tcPr>
            <w:tcW w:w="571" w:type="dxa"/>
            <w:vAlign w:val="top"/>
          </w:tcPr>
          <w:p w14:paraId="2F198178">
            <w:pPr>
              <w:spacing w:line="256" w:lineRule="auto"/>
              <w:rPr>
                <w:rFonts w:ascii="Arial"/>
                <w:sz w:val="21"/>
              </w:rPr>
            </w:pPr>
          </w:p>
          <w:p w14:paraId="325E439E">
            <w:pPr>
              <w:spacing w:line="256" w:lineRule="auto"/>
              <w:rPr>
                <w:rFonts w:ascii="Arial"/>
                <w:sz w:val="21"/>
              </w:rPr>
            </w:pPr>
          </w:p>
          <w:p w14:paraId="2A471647">
            <w:pPr>
              <w:spacing w:line="256" w:lineRule="auto"/>
              <w:rPr>
                <w:rFonts w:ascii="Arial"/>
                <w:sz w:val="21"/>
              </w:rPr>
            </w:pPr>
          </w:p>
          <w:p w14:paraId="7E6E88F5">
            <w:pPr>
              <w:spacing w:line="257" w:lineRule="auto"/>
              <w:rPr>
                <w:rFonts w:ascii="Arial"/>
                <w:sz w:val="21"/>
              </w:rPr>
            </w:pPr>
          </w:p>
          <w:p w14:paraId="435F8BAD">
            <w:pPr>
              <w:spacing w:line="257" w:lineRule="auto"/>
              <w:rPr>
                <w:rFonts w:ascii="Arial"/>
                <w:sz w:val="21"/>
              </w:rPr>
            </w:pPr>
          </w:p>
          <w:p w14:paraId="792919F6">
            <w:pPr>
              <w:spacing w:line="257" w:lineRule="auto"/>
              <w:rPr>
                <w:rFonts w:ascii="Arial"/>
                <w:sz w:val="21"/>
              </w:rPr>
            </w:pPr>
          </w:p>
          <w:p w14:paraId="70F5A1AD">
            <w:pPr>
              <w:spacing w:line="257" w:lineRule="auto"/>
              <w:rPr>
                <w:rFonts w:ascii="Arial"/>
                <w:sz w:val="21"/>
              </w:rPr>
            </w:pPr>
          </w:p>
          <w:p w14:paraId="193E7D8D">
            <w:pPr>
              <w:spacing w:line="257" w:lineRule="auto"/>
              <w:rPr>
                <w:rFonts w:ascii="Arial"/>
                <w:sz w:val="21"/>
              </w:rPr>
            </w:pPr>
          </w:p>
          <w:p w14:paraId="40E0325B">
            <w:pPr>
              <w:spacing w:line="257" w:lineRule="auto"/>
              <w:rPr>
                <w:rFonts w:ascii="Arial"/>
                <w:sz w:val="21"/>
              </w:rPr>
            </w:pPr>
          </w:p>
          <w:p w14:paraId="6B2B0D13">
            <w:pPr>
              <w:spacing w:line="257" w:lineRule="auto"/>
              <w:rPr>
                <w:rFonts w:ascii="Arial"/>
                <w:sz w:val="21"/>
              </w:rPr>
            </w:pPr>
          </w:p>
          <w:p w14:paraId="0ACD3CDF">
            <w:pPr>
              <w:spacing w:before="62" w:line="189" w:lineRule="auto"/>
              <w:ind w:left="2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135" w:type="dxa"/>
            <w:vAlign w:val="top"/>
          </w:tcPr>
          <w:p w14:paraId="211DF69E">
            <w:pPr>
              <w:spacing w:line="253" w:lineRule="auto"/>
              <w:rPr>
                <w:rFonts w:ascii="Arial"/>
                <w:sz w:val="21"/>
              </w:rPr>
            </w:pPr>
          </w:p>
          <w:p w14:paraId="327AF303">
            <w:pPr>
              <w:spacing w:line="253" w:lineRule="auto"/>
              <w:rPr>
                <w:rFonts w:ascii="Arial"/>
                <w:sz w:val="21"/>
              </w:rPr>
            </w:pPr>
          </w:p>
          <w:p w14:paraId="47A72C28">
            <w:pPr>
              <w:spacing w:line="253" w:lineRule="auto"/>
              <w:rPr>
                <w:rFonts w:ascii="Arial"/>
                <w:sz w:val="21"/>
              </w:rPr>
            </w:pPr>
          </w:p>
          <w:p w14:paraId="68903B84">
            <w:pPr>
              <w:spacing w:line="253" w:lineRule="auto"/>
              <w:rPr>
                <w:rFonts w:ascii="Arial"/>
                <w:sz w:val="21"/>
              </w:rPr>
            </w:pPr>
          </w:p>
          <w:p w14:paraId="206820F2">
            <w:pPr>
              <w:spacing w:line="253" w:lineRule="auto"/>
              <w:rPr>
                <w:rFonts w:ascii="Arial"/>
                <w:sz w:val="21"/>
              </w:rPr>
            </w:pPr>
          </w:p>
          <w:p w14:paraId="700EE2C9">
            <w:pPr>
              <w:spacing w:line="253" w:lineRule="auto"/>
              <w:rPr>
                <w:rFonts w:ascii="Arial"/>
                <w:sz w:val="21"/>
              </w:rPr>
            </w:pPr>
          </w:p>
          <w:p w14:paraId="70BCDB85">
            <w:pPr>
              <w:spacing w:line="254" w:lineRule="auto"/>
              <w:rPr>
                <w:rFonts w:ascii="Arial"/>
                <w:sz w:val="21"/>
              </w:rPr>
            </w:pPr>
          </w:p>
          <w:p w14:paraId="2F3313B1">
            <w:pPr>
              <w:spacing w:line="254" w:lineRule="auto"/>
              <w:rPr>
                <w:rFonts w:ascii="Arial"/>
                <w:sz w:val="21"/>
              </w:rPr>
            </w:pPr>
          </w:p>
          <w:p w14:paraId="3150F9DA">
            <w:pPr>
              <w:spacing w:line="254" w:lineRule="auto"/>
              <w:rPr>
                <w:rFonts w:ascii="Arial"/>
                <w:sz w:val="21"/>
              </w:rPr>
            </w:pPr>
          </w:p>
          <w:p w14:paraId="6ED08B9D">
            <w:pPr>
              <w:spacing w:line="254" w:lineRule="auto"/>
              <w:rPr>
                <w:rFonts w:ascii="Arial"/>
                <w:sz w:val="21"/>
              </w:rPr>
            </w:pPr>
          </w:p>
          <w:p w14:paraId="661F44A5">
            <w:pPr>
              <w:spacing w:before="62" w:line="228" w:lineRule="auto"/>
              <w:ind w:left="1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商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务要求</w:t>
            </w:r>
          </w:p>
        </w:tc>
        <w:tc>
          <w:tcPr>
            <w:tcW w:w="5808" w:type="dxa"/>
            <w:vAlign w:val="top"/>
          </w:tcPr>
          <w:p w14:paraId="320A9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二、商务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要求：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 xml:space="preserve">  (以下属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val="en-US" w:eastAsia="zh-CN"/>
              </w:rPr>
              <w:t>参考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内容)</w:t>
            </w:r>
          </w:p>
          <w:p w14:paraId="0E626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 w:line="240" w:lineRule="exact"/>
              <w:ind w:left="113" w:firstLine="39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2"/>
                <w:sz w:val="19"/>
                <w:szCs w:val="19"/>
              </w:rPr>
              <w:t>商务要求是指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取得采购标的的时间、地点、财务和服务要求，包括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交付(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实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施)的时间(期限)和地点(范围),付款条件(进度和方式)，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包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装和运输，售后服务，保险等。</w:t>
            </w:r>
          </w:p>
          <w:p w14:paraId="59599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1.免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质保期：必须提供所响应设备通过最终验收合格、签署验收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合格证书并办理移交手续之日起</w:t>
            </w:r>
            <w:r>
              <w:rPr>
                <w:rFonts w:ascii="宋体" w:hAnsi="宋体" w:eastAsia="宋体" w:cs="宋体"/>
                <w:color w:val="auto"/>
                <w:spacing w:val="3"/>
                <w:sz w:val="19"/>
                <w:szCs w:val="19"/>
              </w:rPr>
              <w:t>？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个月的免费质量保证期， 在免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质量保证期内实行“三包”服务。</w:t>
            </w:r>
          </w:p>
          <w:p w14:paraId="37E73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5" w:firstLine="3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2.付款方式：中标(成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交) 通知书发出之日起30天以内，供应商应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向采购人交付合同总价款的</w:t>
            </w: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  <w:lang w:eastAsia="zh-CN"/>
              </w:rPr>
              <w:t>5%—10%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 xml:space="preserve"> (工程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>%)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作为履约保证金。项目质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保期</w:t>
            </w: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结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束后，在质量无问题及售后服务无瑕疵的情况下，采购人</w:t>
            </w:r>
            <w:r>
              <w:rPr>
                <w:rFonts w:hint="eastAsia" w:ascii="宋体" w:hAnsi="宋体" w:eastAsia="宋体" w:cs="宋体"/>
                <w:spacing w:val="9"/>
                <w:sz w:val="19"/>
                <w:szCs w:val="19"/>
                <w:lang w:eastAsia="zh-CN"/>
              </w:rPr>
              <w:t>根据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中标人申请报告一次性全额无息退还履约保证金。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           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.供货及安装地点</w:t>
            </w: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  <w:lang w:eastAsia="zh-CN"/>
              </w:rPr>
              <w:t>：</w:t>
            </w:r>
          </w:p>
          <w:p w14:paraId="5AF23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4.供货及安装期限：合同签订生效后？个工作日完成安装调试并交付使用。</w:t>
            </w:r>
          </w:p>
          <w:p w14:paraId="71700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5.培训要求： </w:t>
            </w:r>
          </w:p>
          <w:p w14:paraId="7AD33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6.其他售后服务条款：</w:t>
            </w:r>
          </w:p>
        </w:tc>
        <w:tc>
          <w:tcPr>
            <w:tcW w:w="568" w:type="dxa"/>
            <w:vAlign w:val="top"/>
          </w:tcPr>
          <w:p w14:paraId="236909BD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4E93EED9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216E730B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7D25ABD5">
            <w:pPr>
              <w:rPr>
                <w:rFonts w:ascii="Arial"/>
                <w:sz w:val="21"/>
              </w:rPr>
            </w:pPr>
          </w:p>
        </w:tc>
      </w:tr>
    </w:tbl>
    <w:p w14:paraId="41C7A8A7"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E320657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1CEF7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955129"/>
    <w:rsid w:val="02483235"/>
    <w:rsid w:val="02BB58F3"/>
    <w:rsid w:val="0AA36B8F"/>
    <w:rsid w:val="0D4E3402"/>
    <w:rsid w:val="0E0F6B3D"/>
    <w:rsid w:val="12DC5711"/>
    <w:rsid w:val="139F446B"/>
    <w:rsid w:val="219C666F"/>
    <w:rsid w:val="231A0405"/>
    <w:rsid w:val="38894B8C"/>
    <w:rsid w:val="465A1079"/>
    <w:rsid w:val="49955129"/>
    <w:rsid w:val="58D253FE"/>
    <w:rsid w:val="5ECE0AC3"/>
    <w:rsid w:val="5F0B4697"/>
    <w:rsid w:val="641A4831"/>
    <w:rsid w:val="6B5E41D4"/>
    <w:rsid w:val="7739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7cf85e1b-ccac-4c07-a3bc-e4c17f1c8d36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428CF7CB</paraID>
      <start>27</start>
      <end>27</end>
      <status>modified</status>
      <modifiedWord/>
      <trackRevisions>false</trackRevisions>
    </reviewItem>
    <reviewItem>
      <errorID>16ee23d4-f9ee-40c2-acbf-c1a80773da0b</errorID>
      <errorWord>及现场勘察</errorWord>
      <group>L1_Word</group>
      <groupName>字词问题</groupName>
      <ability>L2_Typo</ability>
      <abilityName>字词错误</abilityName>
      <candidateList>
        <item>及现场勘查</item>
      </candidateList>
      <explain/>
      <paraID> 55F3F6C</paraID>
      <start>4</start>
      <end>9</end>
      <status>modified</status>
      <modifiedWord>及现场勘查</modifiedWord>
      <trackRevisions>false</trackRevisions>
    </reviewItem>
    <reviewItem>
      <errorID>6c90ead1-ec9b-4f85-bd92-9edcbb88c65b</errorID>
      <errorWord>及现场勘察</errorWord>
      <group>L1_Word</group>
      <groupName>字词问题</groupName>
      <ability>L2_Typo</ability>
      <abilityName>字词错误</abilityName>
      <candidateList>
        <item>及现场勘查</item>
      </candidateList>
      <explain/>
      <paraID> 75CD126</paraID>
      <start>24</start>
      <end>29</end>
      <status>modified</status>
      <modifiedWord>及现场勘查</modifiedWord>
      <trackRevisions>false</trackRevisions>
    </reviewItem>
    <reviewItem>
      <errorID>b4e69cfd-fc3f-480d-8688-d2ada3f3f207</errorID>
      <errorWord>现场勘查</errorWord>
      <group>L1_Other</group>
      <groupName>其他问题</groupName>
      <ability>L2_Consistency</ability>
      <abilityName>一致性检查</abilityName>
      <candidateList>
        <item>现场勘察</item>
      </candidateList>
      <explain>术语一致性，同一事项表述不一致，原文前文使用“现场勘察”表述，此处表述前后不一致，需统一</explain>
      <paraID> 75CD126</paraID>
      <start>38</start>
      <end>42</end>
      <status>modified</status>
      <modifiedWord>现场勘察</modifiedWord>
      <trackRevisions>false</trackRevisions>
    </reviewItem>
    <reviewItem>
      <errorID>3b592279-6c52-48a2-b48e-8465787a5c7f</errorID>
      <errorWord>咨询联系人</errorWord>
      <group>L1_Word</group>
      <groupName>字词问题</groupName>
      <ability>L2_Typo</ability>
      <abilityName>字词错误</abilityName>
      <candidateList>
        <item>联系人咨询</item>
      </candidateList>
      <explain/>
      <paraID> 75CD126</paraID>
      <start>53</start>
      <end>58</end>
      <status>modified</status>
      <modifiedWord>联系人咨询</modifiedWord>
      <trackRevisions>false</trackRevisions>
    </reviewItem>
    <reviewItem>
      <errorID>801ce51e-0c7e-471a-a761-dd71f64895c8</errorID>
      <errorWord>式</errorWord>
      <group>L1_Word</group>
      <groupName>字词问题</groupName>
      <ability>L2_Typo</ability>
      <abilityName>字词错误</abilityName>
      <candidateList>
        <item>式为</item>
      </candidateList>
      <explain/>
      <paraID> 749EA0B</paraID>
      <start>39</start>
      <end>41</end>
      <status>modified</status>
      <modifiedWord>式为</modifiedWord>
      <trackRevisions>false</trackRevisions>
    </reviewItem>
    <reviewItem>
      <errorID>42dd8221-7eac-4248-9163-3b02148eb7da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1D59EEF9</paraID>
      <start>14</start>
      <end>15</end>
      <status>unmodified</status>
      <modifiedWord/>
      <trackRevisions>false</trackRevisions>
    </reviewItem>
    <reviewItem>
      <errorID>5222735d-c2cb-471b-9493-711aa761ff92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1D59EEF9</paraID>
      <start>22</start>
      <end>23</end>
      <status>unmodified</status>
      <modifiedWord/>
      <trackRevisions>false</trackRevisions>
    </reviewItem>
    <reviewItem>
      <errorID>7ab9e32c-9c38-4b4c-8faa-97ef1c3e24ae</errorID>
      <errorWord>结 构</errorWord>
      <group>L1_Word</group>
      <groupName>字词问题</groupName>
      <ability>L2_Typo</ability>
      <abilityName>字词错误</abilityName>
      <candidateList>
        <item>结构</item>
      </candidateList>
      <explain/>
      <paraID>33FBF623</paraID>
      <start>28</start>
      <end>30</end>
      <status>modified</status>
      <modifiedWord>结构</modifiedWord>
      <trackRevisions>false</trackRevisions>
    </reviewItem>
    <reviewItem>
      <errorID>1572cdee-b13d-4550-8ab9-9c4468230809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33FBF623</paraID>
      <start>66</start>
      <end>66</end>
      <status>modified</status>
      <modifiedWord/>
      <trackRevisions>false</trackRevisions>
    </reviewItem>
    <reviewItem>
      <errorID>e3fa22ef-7759-4014-b964-71ab9ab11a2a</errorID>
      <errorWord>人</errorWord>
      <group>L1_Word</group>
      <groupName>字词问题</groupName>
      <ability>L2_Typo</ability>
      <abilityName>字词错误</abilityName>
      <candidateList>
        <item>人员</item>
      </candidateList>
      <explain/>
      <paraID>3A45D170</paraID>
      <start>28</start>
      <end>30</end>
      <status>modified</status>
      <modifiedWord>人员</modifiedWord>
      <trackRevisions>false</trackRevisions>
    </reviewItem>
    <reviewItem>
      <errorID>bd01760f-27d3-4c0e-a60d-6d3be79c7ce2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37D06684</paraID>
      <start>0</start>
      <end>1</end>
      <status>unmodified</status>
      <modifiedWord/>
      <trackRevisions>false</trackRevisions>
    </reviewItem>
    <reviewItem>
      <errorID>9f34e58d-cf21-4b9a-b3ae-946b65000250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37D06684</paraID>
      <start>5</start>
      <end>6</end>
      <status>unmodified</status>
      <modifiedWord/>
      <trackRevisions>false</trackRevisions>
    </reviewItem>
    <reviewItem>
      <errorID>f437e7a8-ec8c-46bb-bc34-331d11147e1f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37D06684</paraID>
      <start>28</start>
      <end>28</end>
      <status>modified</status>
      <modifiedWord/>
      <trackRevisions>false</trackRevisions>
    </reviewItem>
    <reviewItem>
      <errorID>2d84bf3d-493f-4865-ae9d-88c2e12b4369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280A4B1E</paraID>
      <start>6</start>
      <end>7</end>
      <status>modified</status>
      <modifiedWord>：</modifiedWord>
      <trackRevisions>false</trackRevisions>
    </reviewItem>
    <reviewItem>
      <errorID>27231c6e-6b2d-43cc-b09b-e1e4abd6c341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66F56546</paraID>
      <start>6</start>
      <end>7</end>
      <status>modified</status>
      <modifiedWord>：</modifiedWord>
      <trackRevisions>false</trackRevisions>
    </reviewItem>
    <reviewItem>
      <errorID>bca6ffd9-af7b-42bd-b26d-4dd3b7fa349a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320A9741</paraID>
      <start>10</start>
      <end>11</end>
      <status>unmodified</status>
      <modifiedWord/>
      <trackRevisions>false</trackRevisions>
    </reviewItem>
    <reviewItem>
      <errorID>09341427-6891-406f-9fd4-1c00ae710eea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320A9741</paraID>
      <start>18</start>
      <end>19</end>
      <status>unmodified</status>
      <modifiedWord/>
      <trackRevisions>false</trackRevisions>
    </reviewItem>
    <reviewItem>
      <errorID>f15c9f09-77b5-45fe-a5ca-56178fb813b1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E6263CE</paraID>
      <start>28</start>
      <end>28</end>
      <status>modified</status>
      <modifiedWord/>
      <trackRevisions>false</trackRevisions>
    </reviewItem>
    <reviewItem>
      <errorID>7c127b36-d6d4-4751-bdb9-182c91e4aec5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E6263CE</paraID>
      <start>30</start>
      <end>30</end>
      <status>modified</status>
      <modifiedWord/>
      <trackRevisions>false</trackRevisions>
    </reviewItem>
    <reviewItem>
      <errorID>e4f29ff3-2f3c-48e4-8909-69f69c3bc28e</errorID>
      <errorWord>(实施)</errorWord>
      <group>L1_Punc</group>
      <groupName>标点问题</groupName>
      <ability>L2_Punc_CN</ability>
      <abilityName>标点符号问题</abilityName>
      <candidateList>
        <item>（实施）</item>
      </candidateList>
      <explain/>
      <paraID> E6263CE</paraID>
      <start>32</start>
      <end>36</end>
      <status>unmodified</status>
      <modifiedWord/>
      <trackRevisions>false</trackRevisions>
    </reviewItem>
    <reviewItem>
      <errorID>67b64e99-3abd-4662-a221-9689e0e07e08</errorID>
      <errorWord>(期限)</errorWord>
      <group>L1_Punc</group>
      <groupName>标点问题</groupName>
      <ability>L2_Punc_CN</ability>
      <abilityName>标点符号问题</abilityName>
      <candidateList>
        <item>（期限）</item>
      </candidateList>
      <explain/>
      <paraID> E6263CE</paraID>
      <start>39</start>
      <end>43</end>
      <status>unmodified</status>
      <modifiedWord/>
      <trackRevisions>false</trackRevisions>
    </reviewItem>
    <reviewItem>
      <errorID>6d44f08b-a836-4808-8416-d8703a661f8a</errorID>
      <errorWord>(范围),</errorWord>
      <group>L1_Punc</group>
      <groupName>标点问题</groupName>
      <ability>L2_Punc_CN</ability>
      <abilityName>标点符号问题</abilityName>
      <candidateList>
        <item>（范围）、</item>
      </candidateList>
      <explain/>
      <paraID> E6263CE</paraID>
      <start>46</start>
      <end>51</end>
      <status>unmodified</status>
      <modifiedWord/>
      <trackRevisions>false</trackRevisions>
    </reviewItem>
    <reviewItem>
      <errorID>66fbb987-25f1-440d-9026-3ec23d1789e3</errorID>
      <errorWord>(进度和方式)，</errorWord>
      <group>L1_Punc</group>
      <groupName>标点问题</groupName>
      <ability>L2_Punc_CN</ability>
      <abilityName>标点符号问题</abilityName>
      <candidateList>
        <item>（进度和方式）、</item>
      </candidateList>
      <explain/>
      <paraID> E6263CE</paraID>
      <start>55</start>
      <end>63</end>
      <status>unmodified</status>
      <modifiedWord/>
      <trackRevisions>false</trackRevisions>
    </reviewItem>
    <reviewItem>
      <errorID>3d367e41-b836-42b1-a3c1-69e11e1f217e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 E6263CE</paraID>
      <start>68</start>
      <end>69</end>
      <status>unmodified</status>
      <modifiedWord/>
      <trackRevisions>false</trackRevisions>
    </reviewItem>
    <reviewItem>
      <errorID>27a69c7a-a418-4965-9e1c-e1f0129834bc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 E6263CE</paraID>
      <start>73</start>
      <end>74</end>
      <status>unmodified</status>
      <modifiedWord/>
      <trackRevisions>false</trackRevisions>
    </reviewItem>
    <reviewItem>
      <errorID>a1b2cee3-b3f0-49ff-9abe-2192e30a473c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595997AC</paraID>
      <start>8</start>
      <end>8</end>
      <status>modified</status>
      <modifiedWord/>
      <trackRevisions>false</trackRevisions>
    </reviewItem>
    <reviewItem>
      <errorID>e375cf56-30ce-48af-b07c-8649d0946417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595997AC</paraID>
      <start>30</start>
      <end>30</end>
      <status>modified</status>
      <modifiedWord/>
      <trackRevisions>false</trackRevisions>
    </reviewItem>
    <reviewItem>
      <errorID>6255ec6b-66a1-49af-8a56-8222758c2079</errorID>
      <errorWord>(成交) </errorWord>
      <group>L1_Punc</group>
      <groupName>标点问题</groupName>
      <ability>L2_Punc_CN</ability>
      <abilityName>标点符号问题</abilityName>
      <candidateList>
        <item>（成交）</item>
      </candidateList>
      <explain/>
      <paraID>37E736D0</paraID>
      <start>9</start>
      <end>14</end>
      <status>unmodified</status>
      <modifiedWord/>
      <trackRevisions>false</trackRevisions>
    </reviewItem>
    <reviewItem>
      <errorID>aa40581e-d8a6-48d2-94f5-5cdcd70d8b5c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37E736D0</paraID>
      <start>24</start>
      <end>24</end>
      <status>modified</status>
      <modifiedWord/>
      <trackRevisions>false</trackRevisions>
    </reviewItem>
    <reviewItem>
      <errorID>5022612c-8df4-4d18-a878-710261cd1443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37E736D0</paraID>
      <start>28</start>
      <end>28</end>
      <status>modified</status>
      <modifiedWord/>
      <trackRevisions>false</trackRevisions>
    </reviewItem>
    <reviewItem>
      <errorID>779b68f3-c135-4377-9aa5-81bd0fdcf5b8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37E736D0</paraID>
      <start>32</start>
      <end>32</end>
      <status>modified</status>
      <modifiedWord/>
      <trackRevisions>false</trackRevisions>
    </reviewItem>
    <reviewItem>
      <errorID>cb1802a3-19e4-49a9-9642-af4db4aa37ba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37E736D0</paraID>
      <start>44</start>
      <end>44</end>
      <status>modified</status>
      <modifiedWord/>
      <trackRevisions>false</trackRevisions>
    </reviewItem>
    <reviewItem>
      <errorID>4ca46b40-2fc5-43b8-bc56-7c3cd66db43f</errorID>
      <errorWord>5%-10%</errorWord>
      <group>L1_Knowledge</group>
      <groupName>知识性问题</groupName>
      <ability>L2_Knowledge</ability>
      <abilityName>其他知识</abilityName>
      <candidateList>
        <item>5%—10%</item>
      </candidateList>
      <explain>1. “5%-10%”中的单位“%”仅出现在后一个数字上，容易引起歧义；根据《现代汉语标点符号数字用法规范手册》，数字表示范围两边需要使用统一的格式。2.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37E736D0</paraID>
      <start>44</start>
      <end>50</end>
      <status>modified</status>
      <modifiedWord>5%—10%</modifiedWord>
      <trackRevisions>false</trackRevisions>
    </reviewItem>
    <reviewItem>
      <errorID>95a9a000-89b9-4a6a-a453-941392748ab1</errorID>
      <errorWord> (工程3%) </errorWord>
      <group>L1_Punc</group>
      <groupName>标点问题</groupName>
      <ability>L2_Punc_CN</ability>
      <abilityName>标点符号问题</abilityName>
      <candidateList>
        <item>（工程3%）</item>
      </candidateList>
      <explain/>
      <paraID>37E736D0</paraID>
      <start>50</start>
      <end>58</end>
      <status>unmodified</status>
      <modifiedWord/>
      <trackRevisions>false</trackRevisions>
    </reviewItem>
    <reviewItem>
      <errorID>15bf317b-9324-4192-a8ff-7a6ae1507371</errorID>
      <errorWord>根 据</errorWord>
      <group>L1_Word</group>
      <groupName>字词问题</groupName>
      <ability>L2_Typo</ability>
      <abilityName>字词错误</abilityName>
      <candidateList>
        <item>根据</item>
      </candidateList>
      <explain/>
      <paraID>37E736D0</paraID>
      <start>97</start>
      <end>99</end>
      <status>modified</status>
      <modifiedWord>根据</modifiedWord>
      <trackRevisions>false</trackRevisions>
    </reviewItem>
    <reviewItem>
      <errorID>71e3f983-18ef-4ca9-adbb-8612325e267a</errorID>
      <errorWord>：？？</errorWord>
      <group>L1_Punc</group>
      <groupName>标点问题</groupName>
      <ability>L2_Punc_CN</ability>
      <abilityName>标点符号问题</abilityName>
      <candidateList>
        <item>：</item>
      </candidateList>
      <explain/>
      <paraID>37E736D0</paraID>
      <start>143</start>
      <end>144</end>
      <status>modified</status>
      <modifiedWord>：</modifiedWord>
      <trackRevisions>false</trackRevisions>
    </reviewItem>
    <reviewItem>
      <errorID>ed8873e7-0d74-46ea-b6c0-5e4d473f3019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5AF23E2F</paraID>
      <start>29</start>
      <end>29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f421c9a-e3e7-42de-852d-8c4aae47c6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1033</Words>
  <Characters>1126</Characters>
  <Lines>0</Lines>
  <Paragraphs>0</Paragraphs>
  <TotalTime>32</TotalTime>
  <ScaleCrop>false</ScaleCrop>
  <LinksUpToDate>false</LinksUpToDate>
  <CharactersWithSpaces>1127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2026-06-01T01:36:00Z</dcterms:created>
  <dc:creator>徐薇鸿</dc:creator>
  <cp:lastModifiedBy>聂慧芬</cp:lastModifiedBy>
  <cp:lastPrinted>2026-09-18T02:55:00Z</cp:lastPrinted>
  <dcterms:modified xsi:type="dcterms:W3CDTF">2026-09-24T13:18:44Z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89AD9B91862D487DBE3DEF81042FD66C_13</vt:lpwstr>
  </property>
  <property fmtid="{D5CDD505-2E9C-101B-9397-08002B2CF9AE}" pid="4" name="KSOTemplateDocerSaveRecord">
    <vt:lpwstr>eyJoZGlkIjoiNDY0YWRmZjZkZTFkNTMyOTkyMmNmN2QxMzU5ZTk1YjUiLCJ1c2VySWQiOiIxNTUzNzA4Mzg1In0=</vt:lpwstr>
  </property>
</Properties>
</file>